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4CF0" w14:textId="332221B6" w:rsidR="00471720" w:rsidRPr="00471720" w:rsidRDefault="00471720" w:rsidP="00471720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Informacje o przetwarzaniu danych osobowych </w:t>
      </w:r>
      <w:r w:rsidR="007A096B">
        <w:rPr>
          <w:rFonts w:ascii="Calibri" w:hAnsi="Calibri" w:cs="Calibri"/>
          <w:b/>
          <w:bCs/>
          <w:color w:val="000000"/>
          <w:sz w:val="22"/>
          <w:szCs w:val="22"/>
        </w:rPr>
        <w:t>nauczycieli</w:t>
      </w:r>
    </w:p>
    <w:p w14:paraId="1DC36370" w14:textId="77777777" w:rsidR="00471720" w:rsidRPr="00471720" w:rsidRDefault="00471720" w:rsidP="0047172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>Zgodnie z art. 13 ust. 1 i 2 Rozporządzenia Parlamentu Europejskiego i Rady (UE) 2016/679 z 27 kwietnia 2016 r. w sprawie ochrony osób fizycznych w związku z przetwarzaniem danych osobowych i w sprawie swobodnego przepływu takich danych oraz uchylenia dyrektywy 95/46/WE – dalej „RODO”, informujemy, iż:</w:t>
      </w:r>
    </w:p>
    <w:p w14:paraId="6BCA87C4" w14:textId="65BCADE1" w:rsidR="00471720" w:rsidRPr="007A096B" w:rsidRDefault="00471720" w:rsidP="00471720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 xml:space="preserve">Administratorem danych osobowych jest </w:t>
      </w:r>
      <w:r w:rsidRPr="00471720">
        <w:rPr>
          <w:rFonts w:ascii="Calibri" w:hAnsi="Calibri" w:cs="Calibri"/>
          <w:color w:val="00000A"/>
          <w:sz w:val="22"/>
          <w:szCs w:val="22"/>
        </w:rPr>
        <w:t>Zespół Szkół im. ks. Kard. Stefana Wyszyńskiego w Karczewie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z siedzibą przy </w:t>
      </w:r>
      <w:r w:rsidRPr="00471720">
        <w:rPr>
          <w:rFonts w:ascii="Calibri" w:hAnsi="Calibri" w:cs="Calibri"/>
          <w:color w:val="000000"/>
          <w:sz w:val="22"/>
          <w:szCs w:val="22"/>
        </w:rPr>
        <w:t>ul. kard. Stefana Wyszyńskiego 4, 05-480 Karczew</w:t>
      </w:r>
      <w:r>
        <w:rPr>
          <w:rFonts w:ascii="Calibri" w:hAnsi="Calibri" w:cs="Calibri"/>
          <w:color w:val="000000"/>
          <w:sz w:val="22"/>
          <w:szCs w:val="22"/>
        </w:rPr>
        <w:t>, reprezentowany przez Dyrektora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. Z Administratorem można skontaktować się pod nr tel. </w:t>
      </w:r>
      <w:r w:rsidRPr="0047172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(22) 788-24-00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 oraz za pośrednictwem </w:t>
      </w:r>
      <w:r w:rsidRPr="007A096B">
        <w:rPr>
          <w:rFonts w:ascii="Calibri" w:hAnsi="Calibri" w:cs="Calibri"/>
          <w:color w:val="000000"/>
          <w:sz w:val="22"/>
          <w:szCs w:val="22"/>
        </w:rPr>
        <w:t>adresu e-mail:</w:t>
      </w:r>
      <w:r w:rsidRPr="007A096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hyperlink r:id="rId5" w:history="1">
        <w:r w:rsidRPr="007A096B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sekretariat@zskarczew.pl</w:t>
        </w:r>
      </w:hyperlink>
      <w:r w:rsidRPr="007A096B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20E1FE4" w14:textId="77777777" w:rsidR="007A096B" w:rsidRPr="007A096B" w:rsidRDefault="00471720" w:rsidP="007A096B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A096B">
        <w:rPr>
          <w:rFonts w:ascii="Calibri" w:hAnsi="Calibri" w:cs="Calibri"/>
          <w:color w:val="000000"/>
          <w:sz w:val="22"/>
          <w:szCs w:val="22"/>
        </w:rPr>
        <w:t xml:space="preserve">Administrator powołał Inspektora Ochrony Danych (IOD), z którym można skontaktować się we wszelkich sprawach dotyczących przetwarzania danych osobowych. Dane kontaktowe IOD: Paweł Maliszewski, adres e-mail: </w:t>
      </w:r>
      <w:hyperlink r:id="rId6" w:history="1">
        <w:r w:rsidRPr="007A096B">
          <w:rPr>
            <w:rStyle w:val="Hipercze"/>
            <w:rFonts w:ascii="Calibri" w:hAnsi="Calibri" w:cs="Calibri"/>
            <w:color w:val="0563C1"/>
            <w:sz w:val="22"/>
            <w:szCs w:val="22"/>
          </w:rPr>
          <w:t>iod@perfectinfo.pl</w:t>
        </w:r>
      </w:hyperlink>
      <w:r w:rsidRPr="007A096B">
        <w:rPr>
          <w:rFonts w:ascii="Calibri" w:hAnsi="Calibri" w:cs="Calibri"/>
          <w:color w:val="000000"/>
          <w:sz w:val="22"/>
          <w:szCs w:val="22"/>
        </w:rPr>
        <w:t>. </w:t>
      </w:r>
    </w:p>
    <w:p w14:paraId="292C28FD" w14:textId="4A8CAE78" w:rsidR="007A096B" w:rsidRPr="007A096B" w:rsidRDefault="007A096B" w:rsidP="007A096B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A096B">
        <w:rPr>
          <w:rFonts w:ascii="Calibri" w:eastAsia="Calibri" w:hAnsi="Calibri" w:cs="Calibri"/>
          <w:color w:val="000000"/>
          <w:sz w:val="22"/>
          <w:szCs w:val="22"/>
        </w:rPr>
        <w:t>Przetwarzanie danych osobowych odbędzie się w celach:</w:t>
      </w:r>
    </w:p>
    <w:p w14:paraId="1E2D2829" w14:textId="77777777" w:rsidR="007A096B" w:rsidRPr="007A096B" w:rsidRDefault="007A096B" w:rsidP="007A09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A096B">
        <w:rPr>
          <w:rFonts w:ascii="Calibri" w:eastAsia="Calibri" w:hAnsi="Calibri" w:cs="Calibri"/>
          <w:color w:val="000000"/>
          <w:sz w:val="22"/>
          <w:szCs w:val="22"/>
        </w:rPr>
        <w:t>zawarcia, wykonywania i zakończenia umowy o pracę (art. 6 ust. 1 lit. b RODO),</w:t>
      </w:r>
    </w:p>
    <w:p w14:paraId="456A73DA" w14:textId="77777777" w:rsidR="007A096B" w:rsidRPr="007A096B" w:rsidRDefault="007A096B" w:rsidP="007A09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A096B">
        <w:rPr>
          <w:rFonts w:ascii="Calibri" w:eastAsia="Calibri" w:hAnsi="Calibri" w:cs="Calibri"/>
          <w:color w:val="000000"/>
          <w:sz w:val="22"/>
          <w:szCs w:val="22"/>
        </w:rPr>
        <w:t>wykonywania obowiązków wynikających z Kodeksu Pracy oraz przepisów wykonawczych, w tym prowadzenia oraz archiwizacji akt osobowych (art. 6 ust. 1 lit. c RODO),</w:t>
      </w:r>
    </w:p>
    <w:p w14:paraId="1BAC1D42" w14:textId="0FA5F624" w:rsidR="00471720" w:rsidRPr="007A096B" w:rsidRDefault="007A096B" w:rsidP="007A09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A096B">
        <w:rPr>
          <w:rFonts w:ascii="Calibri" w:eastAsia="Calibri" w:hAnsi="Calibri" w:cs="Calibri"/>
          <w:color w:val="000000"/>
          <w:sz w:val="22"/>
          <w:szCs w:val="22"/>
        </w:rPr>
        <w:t xml:space="preserve">wykonywania obowiązków wynikających z przepisów o: ubezpieczeniu społecznym, ubezpieczeniu zdrowotnym, podatkach, wypadkach przy pracy, rachunkowości oraz z innych zobowiązań wywodzących się z obowiązujących regulacji takich jak: Prawo Oświatowe, Karta Nauczyciela, Ustawa o Systemie Oświaty (art. 6 ust. 1 lit. c RODO oraz art. 9 ust. 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7A096B">
        <w:rPr>
          <w:rFonts w:ascii="Calibri" w:eastAsia="Calibri" w:hAnsi="Calibri" w:cs="Calibri"/>
          <w:color w:val="000000"/>
          <w:sz w:val="22"/>
          <w:szCs w:val="22"/>
        </w:rPr>
        <w:t xml:space="preserve"> lit. b RODO).</w:t>
      </w:r>
    </w:p>
    <w:p w14:paraId="2C321568" w14:textId="77777777" w:rsidR="00471720" w:rsidRPr="007A096B" w:rsidRDefault="00471720" w:rsidP="00471720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A096B">
        <w:rPr>
          <w:rFonts w:ascii="Calibri" w:hAnsi="Calibri" w:cs="Calibri"/>
          <w:color w:val="000000"/>
          <w:sz w:val="22"/>
          <w:szCs w:val="22"/>
        </w:rPr>
        <w:t>Dane osobowe będą przechowywane przez okres zatrudnienia, a następnie przez okres wskazany przez przepisy prawa pracy i inne przepisy szczególne m.in.: ustawy o rachunkowości, prawa podatkowego, ubezpieczeń społecznych. </w:t>
      </w:r>
    </w:p>
    <w:p w14:paraId="30DF8988" w14:textId="77777777" w:rsidR="00471720" w:rsidRDefault="00471720" w:rsidP="00471720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A096B">
        <w:rPr>
          <w:rFonts w:ascii="Calibri" w:hAnsi="Calibri" w:cs="Calibri"/>
          <w:color w:val="000000"/>
          <w:sz w:val="22"/>
          <w:szCs w:val="22"/>
        </w:rPr>
        <w:t>Odbiorcami danych osobowych mogą być podmioty świadczące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 dla Administratora usługi informatyczne, prawne, doradcze, ubezpieczeniowe na podstawie stosownych umów oraz podmioty upoważnione do otrzymania danych osobowych na podstawie obowiązujących przepisów prawa np. sądy i organy państwowe.</w:t>
      </w:r>
    </w:p>
    <w:p w14:paraId="1F768B08" w14:textId="77777777" w:rsidR="00471720" w:rsidRDefault="00471720" w:rsidP="00471720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>Dane osobowe w zakresie: imię i nazwisko, stanowisko, służbowy numer telefonu, służbowy adres e-mail mogą być przekazywane kontrahentom Administratora w celach realizacji zawieranych umów w ramach wypełniania obowiązków służbowych. </w:t>
      </w:r>
    </w:p>
    <w:p w14:paraId="72B18857" w14:textId="1DF6F66A" w:rsidR="00471720" w:rsidRPr="00471720" w:rsidRDefault="00471720" w:rsidP="00471720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 zasadach określonych w RODO, </w:t>
      </w:r>
      <w:r w:rsidR="009B6EAE">
        <w:rPr>
          <w:rFonts w:ascii="Calibri" w:hAnsi="Calibri" w:cs="Calibri"/>
          <w:color w:val="000000"/>
          <w:sz w:val="22"/>
          <w:szCs w:val="22"/>
        </w:rPr>
        <w:t>nauczycielom zatrudnionym w ZS</w:t>
      </w:r>
      <w:r>
        <w:rPr>
          <w:rFonts w:ascii="Calibri" w:hAnsi="Calibri" w:cs="Calibri"/>
          <w:color w:val="000000"/>
          <w:sz w:val="22"/>
          <w:szCs w:val="22"/>
        </w:rPr>
        <w:t xml:space="preserve"> pr</w:t>
      </w:r>
      <w:r w:rsidRPr="00471720">
        <w:rPr>
          <w:rFonts w:ascii="Calibri" w:hAnsi="Calibri" w:cs="Calibri"/>
          <w:color w:val="000000"/>
          <w:sz w:val="22"/>
          <w:szCs w:val="22"/>
        </w:rPr>
        <w:t>zysługuje prawo do: </w:t>
      </w:r>
    </w:p>
    <w:p w14:paraId="1BA2E8D9" w14:textId="77777777" w:rsidR="00471720" w:rsidRDefault="00471720" w:rsidP="00471720">
      <w:pPr>
        <w:pStyle w:val="NormalnyWeb"/>
        <w:numPr>
          <w:ilvl w:val="0"/>
          <w:numId w:val="7"/>
        </w:numPr>
        <w:spacing w:before="0" w:beforeAutospacing="0" w:after="0" w:afterAutospacing="0"/>
        <w:ind w:left="64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>dostępu do treści swoich danych, żądania ich sprostowania, usunięcia lub ograniczenia ich przetwarzania; </w:t>
      </w:r>
    </w:p>
    <w:p w14:paraId="53CB89BF" w14:textId="77777777" w:rsidR="00471720" w:rsidRDefault="00471720" w:rsidP="00471720">
      <w:pPr>
        <w:pStyle w:val="NormalnyWeb"/>
        <w:numPr>
          <w:ilvl w:val="0"/>
          <w:numId w:val="7"/>
        </w:numPr>
        <w:spacing w:before="0" w:beforeAutospacing="0" w:after="0" w:afterAutospacing="0"/>
        <w:ind w:left="64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>przenoszenia danych osobowych, tj. do otrzymania od Administratora informacji o przetwarzanych danych osobowych, w ustrukturyzowanym, powszechnie używanym formacie nadającym się do odczytu maszynowego, w zakresie, w jakim dane są przetwarzane w celu zawarcia i wykonywania umowy;</w:t>
      </w:r>
    </w:p>
    <w:p w14:paraId="64F16454" w14:textId="6D327958" w:rsidR="00471720" w:rsidRPr="00471720" w:rsidRDefault="00471720" w:rsidP="00471720">
      <w:pPr>
        <w:pStyle w:val="NormalnyWeb"/>
        <w:numPr>
          <w:ilvl w:val="0"/>
          <w:numId w:val="7"/>
        </w:numPr>
        <w:spacing w:before="0" w:beforeAutospacing="0" w:after="0" w:afterAutospacing="0"/>
        <w:ind w:left="64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 xml:space="preserve">wniesienia skargi do </w:t>
      </w:r>
      <w:r>
        <w:rPr>
          <w:rFonts w:ascii="Calibri" w:hAnsi="Calibri" w:cs="Calibri"/>
          <w:color w:val="000000"/>
          <w:sz w:val="22"/>
          <w:szCs w:val="22"/>
        </w:rPr>
        <w:t xml:space="preserve">organu nadzorczego – </w:t>
      </w:r>
      <w:r w:rsidRPr="00471720">
        <w:rPr>
          <w:rFonts w:ascii="Calibri" w:hAnsi="Calibri" w:cs="Calibri"/>
          <w:color w:val="000000"/>
          <w:sz w:val="22"/>
          <w:szCs w:val="22"/>
        </w:rPr>
        <w:t>Prezesa Urzędu Ochrony Danych Osobowych</w:t>
      </w:r>
      <w:r>
        <w:rPr>
          <w:rFonts w:ascii="Calibri" w:hAnsi="Calibri" w:cs="Calibri"/>
          <w:color w:val="000000"/>
          <w:sz w:val="22"/>
          <w:szCs w:val="22"/>
        </w:rPr>
        <w:t xml:space="preserve"> (ul. Stawki 2, 00-193 Warszawa)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w przypadku uznania</w:t>
      </w:r>
      <w:r w:rsidRPr="00471720">
        <w:rPr>
          <w:rFonts w:ascii="Calibri" w:hAnsi="Calibri" w:cs="Calibri"/>
          <w:color w:val="000000"/>
          <w:sz w:val="22"/>
          <w:szCs w:val="22"/>
        </w:rPr>
        <w:t>, iż przetwarzanie danych osobowych narusza przepisy RODO.</w:t>
      </w:r>
    </w:p>
    <w:p w14:paraId="11445AD6" w14:textId="77777777" w:rsidR="00471720" w:rsidRDefault="00471720" w:rsidP="00471720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 xml:space="preserve">Podanie danych osobowych w zakresie wynikającym z przepisów prawa jest obowiązkowe, a skutkiem </w:t>
      </w:r>
      <w:r>
        <w:rPr>
          <w:rFonts w:ascii="Calibri" w:hAnsi="Calibri" w:cs="Calibri"/>
          <w:color w:val="000000"/>
          <w:sz w:val="22"/>
          <w:szCs w:val="22"/>
        </w:rPr>
        <w:t xml:space="preserve">odmowy </w:t>
      </w:r>
      <w:r w:rsidRPr="00471720">
        <w:rPr>
          <w:rFonts w:ascii="Calibri" w:hAnsi="Calibri" w:cs="Calibri"/>
          <w:color w:val="000000"/>
          <w:sz w:val="22"/>
          <w:szCs w:val="22"/>
        </w:rPr>
        <w:t>ich</w:t>
      </w:r>
      <w:r>
        <w:rPr>
          <w:rFonts w:ascii="Calibri" w:hAnsi="Calibri" w:cs="Calibri"/>
          <w:color w:val="000000"/>
          <w:sz w:val="22"/>
          <w:szCs w:val="22"/>
        </w:rPr>
        <w:t xml:space="preserve"> podania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 będzie brak możliwości realizacji stosunku pracy. Podanie pozostałych danych osobowych jest dobrowolne, a skutkiem odmowy ich podania będzie brak możliwości realizacji poszczególnych celów.</w:t>
      </w:r>
    </w:p>
    <w:p w14:paraId="21DC04F9" w14:textId="77777777" w:rsidR="00471720" w:rsidRDefault="00471720" w:rsidP="00471720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>Dane osobowe nie będą poddawane zautomatyzowanemu podejmowaniu decyzji, w tym profilowaniu.</w:t>
      </w:r>
    </w:p>
    <w:p w14:paraId="73F163DF" w14:textId="03CB1B1E" w:rsidR="00471720" w:rsidRPr="00471720" w:rsidRDefault="00471720" w:rsidP="00471720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>Dane osobowe nie będą przekazywane poza teren Unii Europejskiej ani do organizacji międzynarodowych. </w:t>
      </w:r>
    </w:p>
    <w:p w14:paraId="1A307D9C" w14:textId="77777777" w:rsidR="00944A26" w:rsidRPr="00471720" w:rsidRDefault="00944A26" w:rsidP="00471720">
      <w:pPr>
        <w:rPr>
          <w:rFonts w:ascii="Calibri" w:hAnsi="Calibri" w:cs="Calibri"/>
        </w:rPr>
      </w:pPr>
    </w:p>
    <w:sectPr w:rsidR="00944A26" w:rsidRPr="00471720" w:rsidSect="00DA1B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A4A"/>
    <w:multiLevelType w:val="multilevel"/>
    <w:tmpl w:val="B1F8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D09CD"/>
    <w:multiLevelType w:val="multilevel"/>
    <w:tmpl w:val="56A4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44360"/>
    <w:multiLevelType w:val="multilevel"/>
    <w:tmpl w:val="D9E00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81C89"/>
    <w:multiLevelType w:val="multilevel"/>
    <w:tmpl w:val="E1FE8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CD85A20"/>
    <w:multiLevelType w:val="multilevel"/>
    <w:tmpl w:val="959C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C2771"/>
    <w:multiLevelType w:val="multilevel"/>
    <w:tmpl w:val="91446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66678B"/>
    <w:multiLevelType w:val="multilevel"/>
    <w:tmpl w:val="FFD2A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08393318">
    <w:abstractNumId w:val="1"/>
  </w:num>
  <w:num w:numId="2" w16cid:durableId="789206486">
    <w:abstractNumId w:val="4"/>
  </w:num>
  <w:num w:numId="3" w16cid:durableId="432097130">
    <w:abstractNumId w:val="2"/>
    <w:lvlOverride w:ilvl="0">
      <w:lvl w:ilvl="0">
        <w:numFmt w:val="decimal"/>
        <w:lvlText w:val="%1."/>
        <w:lvlJc w:val="left"/>
      </w:lvl>
    </w:lvlOverride>
  </w:num>
  <w:num w:numId="4" w16cid:durableId="2088765211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1148920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944073151">
    <w:abstractNumId w:val="2"/>
    <w:lvlOverride w:ilvl="0">
      <w:lvl w:ilvl="0">
        <w:numFmt w:val="decimal"/>
        <w:lvlText w:val="%1."/>
        <w:lvlJc w:val="left"/>
      </w:lvl>
    </w:lvlOverride>
  </w:num>
  <w:num w:numId="7" w16cid:durableId="842402835">
    <w:abstractNumId w:val="0"/>
  </w:num>
  <w:num w:numId="8" w16cid:durableId="755400483">
    <w:abstractNumId w:val="5"/>
    <w:lvlOverride w:ilvl="0">
      <w:lvl w:ilvl="0">
        <w:numFmt w:val="decimal"/>
        <w:lvlText w:val="%1."/>
        <w:lvlJc w:val="left"/>
      </w:lvl>
    </w:lvlOverride>
  </w:num>
  <w:num w:numId="9" w16cid:durableId="77798836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1534466248">
    <w:abstractNumId w:val="5"/>
    <w:lvlOverride w:ilvl="0">
      <w:lvl w:ilvl="0">
        <w:numFmt w:val="decimal"/>
        <w:lvlText w:val="%1."/>
        <w:lvlJc w:val="left"/>
      </w:lvl>
    </w:lvlOverride>
  </w:num>
  <w:num w:numId="11" w16cid:durableId="1160269788">
    <w:abstractNumId w:val="6"/>
  </w:num>
  <w:num w:numId="12" w16cid:durableId="2080251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0"/>
    <w:rsid w:val="001625E5"/>
    <w:rsid w:val="002134E4"/>
    <w:rsid w:val="00274611"/>
    <w:rsid w:val="00471720"/>
    <w:rsid w:val="0075110A"/>
    <w:rsid w:val="00771BAC"/>
    <w:rsid w:val="007A096B"/>
    <w:rsid w:val="008D7548"/>
    <w:rsid w:val="00944A26"/>
    <w:rsid w:val="009B6EAE"/>
    <w:rsid w:val="00A36671"/>
    <w:rsid w:val="00B024DF"/>
    <w:rsid w:val="00B81C09"/>
    <w:rsid w:val="00CB68E3"/>
    <w:rsid w:val="00DA1B77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F7E4D"/>
  <w14:defaultImageDpi w14:val="32767"/>
  <w15:chartTrackingRefBased/>
  <w15:docId w15:val="{BEA33368-F61F-1245-AC25-1BC4221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17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717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rsid w:val="0047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rfectinfo.pl" TargetMode="External"/><Relationship Id="rId5" Type="http://schemas.openxmlformats.org/officeDocument/2006/relationships/hyperlink" Target="mailto:sekretariat@zskar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Machowska</dc:creator>
  <cp:keywords/>
  <dc:description/>
  <cp:lastModifiedBy>Paulina Machowska</cp:lastModifiedBy>
  <cp:revision>3</cp:revision>
  <dcterms:created xsi:type="dcterms:W3CDTF">2024-02-19T13:55:00Z</dcterms:created>
  <dcterms:modified xsi:type="dcterms:W3CDTF">2024-02-19T13:55:00Z</dcterms:modified>
</cp:coreProperties>
</file>